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İSG Denetimi Öncesi Belge Kontrol Listesi</w:t>
      </w:r>
    </w:p>
    <w:p>
      <w:pPr>
        <w:jc w:val="center"/>
      </w:pPr>
      <w:r>
        <w:rPr>
          <w:i/>
          <w:sz w:val="18"/>
        </w:rPr>
        <w:t>Denetim gününden önce doldurulur; eksik çıkan her satır bir DÖF'tür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İşyeri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Tehlike sınıfı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Kontrol tarihi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Kontrolü yapan</w:t>
            </w:r>
          </w:p>
        </w:tc>
        <w:tc>
          <w:tcPr>
            <w:tcW w:type="dxa" w:w="5100"/>
          </w:tcPr>
          <w:p/>
        </w:tc>
      </w:tr>
    </w:tbl>
    <w:p/>
    <w:p>
      <w:pPr>
        <w:pStyle w:val="Heading2"/>
      </w:pPr>
      <w:r>
        <w:t>Görevlendirme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Kontrol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Durum (E/H)</w:t>
            </w:r>
          </w:p>
        </w:tc>
        <w:tc>
          <w:tcPr>
            <w:tcW w:type="dxa" w:w="3400"/>
          </w:tcPr>
          <w:p>
            <w:r>
              <w:rPr>
                <w:b/>
              </w:rPr>
              <w:t>Eksikse aksiyon / DÖF no</w:t>
            </w:r>
          </w:p>
        </w:tc>
      </w:tr>
      <w:tr>
        <w:tc>
          <w:tcPr>
            <w:tcW w:type="dxa" w:w="3400"/>
          </w:tcPr>
          <w:p>
            <w:r>
              <w:t>İSG profesyoneli görevlendirmeleri güncel ve İSG-KATİP'le uyumlu mu?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Çalışan temsilcisi ve destek elemanı görevlendirmeleri yerinde mi?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İSG kurulu zorunluysa kurulmuş ve toplantı tutanakları var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pPr>
        <w:pStyle w:val="Heading2"/>
      </w:pPr>
      <w:r>
        <w:t>Risk yönetimi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Kontrol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Durum (E/H)</w:t>
            </w:r>
          </w:p>
        </w:tc>
        <w:tc>
          <w:tcPr>
            <w:tcW w:type="dxa" w:w="3400"/>
          </w:tcPr>
          <w:p>
            <w:r>
              <w:rPr>
                <w:b/>
              </w:rPr>
              <w:t>Eksikse aksiyon / DÖF no</w:t>
            </w:r>
          </w:p>
        </w:tc>
      </w:tr>
      <w:tr>
        <w:tc>
          <w:tcPr>
            <w:tcW w:type="dxa" w:w="3400"/>
          </w:tcPr>
          <w:p>
            <w:r>
              <w:t>Risk değerlendirmesi güncel mi (süre dolmuş ya da işyeri değişmiş olabilir)?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Acil durum planı ve tatbikat kaydı var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Yüksek puanlı riskler için alınan önlemler belgelenmiş mi?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pPr>
        <w:pStyle w:val="Heading2"/>
      </w:pPr>
      <w:r>
        <w:t>Eğitim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Kontrol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Durum (E/H)</w:t>
            </w:r>
          </w:p>
        </w:tc>
        <w:tc>
          <w:tcPr>
            <w:tcW w:type="dxa" w:w="3400"/>
          </w:tcPr>
          <w:p>
            <w:r>
              <w:rPr>
                <w:b/>
              </w:rPr>
              <w:t>Eksikse aksiyon / DÖF no</w:t>
            </w:r>
          </w:p>
        </w:tc>
      </w:tr>
      <w:tr>
        <w:tc>
          <w:tcPr>
            <w:tcW w:type="dxa" w:w="3400"/>
          </w:tcPr>
          <w:p>
            <w:r>
              <w:t>Temel İSG eğitimleri süresi dolmuş çalışan var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Yeni işe girenlerin eğitim ve işbaşı kaydı tamam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Talimatların tebliğ tutanakları imzalı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pPr>
        <w:pStyle w:val="Heading2"/>
      </w:pPr>
      <w:r>
        <w:t>Sağlık gözetimi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Kontrol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Durum (E/H)</w:t>
            </w:r>
          </w:p>
        </w:tc>
        <w:tc>
          <w:tcPr>
            <w:tcW w:type="dxa" w:w="3400"/>
          </w:tcPr>
          <w:p>
            <w:r>
              <w:rPr>
                <w:b/>
              </w:rPr>
              <w:t>Eksikse aksiyon / DÖF no</w:t>
            </w:r>
          </w:p>
        </w:tc>
      </w:tr>
      <w:tr>
        <w:tc>
          <w:tcPr>
            <w:tcW w:type="dxa" w:w="3400"/>
          </w:tcPr>
          <w:p>
            <w:r>
              <w:t>İşe giriş raporu eksik çalışan var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Periyodik muayene süresi geçen çalışan var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Ortam ölçümleri güncel ve sınır değerle karşılaştırılmış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pPr>
        <w:pStyle w:val="Heading2"/>
      </w:pPr>
      <w:r>
        <w:t>Ekipman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Kontrol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Durum (E/H)</w:t>
            </w:r>
          </w:p>
        </w:tc>
        <w:tc>
          <w:tcPr>
            <w:tcW w:type="dxa" w:w="3400"/>
          </w:tcPr>
          <w:p>
            <w:r>
              <w:rPr>
                <w:b/>
              </w:rPr>
              <w:t>Eksikse aksiyon / DÖF no</w:t>
            </w:r>
          </w:p>
        </w:tc>
      </w:tr>
      <w:tr>
        <w:tc>
          <w:tcPr>
            <w:tcW w:type="dxa" w:w="3400"/>
          </w:tcPr>
          <w:p>
            <w:r>
              <w:t>Periyodik kontrolü gecikmiş ekipman var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'Uygun değil' raporlu ekipman kullanımdan çıkarıldı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KKD zimmet kayıtları güncel mi?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pPr>
        <w:pStyle w:val="Heading2"/>
      </w:pPr>
      <w:r>
        <w:t>Olay ve takip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Kontrol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Durum (E/H)</w:t>
            </w:r>
          </w:p>
        </w:tc>
        <w:tc>
          <w:tcPr>
            <w:tcW w:type="dxa" w:w="3400"/>
          </w:tcPr>
          <w:p>
            <w:r>
              <w:rPr>
                <w:b/>
              </w:rPr>
              <w:t>Eksikse aksiyon / DÖF no</w:t>
            </w:r>
          </w:p>
        </w:tc>
      </w:tr>
      <w:tr>
        <w:tc>
          <w:tcPr>
            <w:tcW w:type="dxa" w:w="3400"/>
          </w:tcPr>
          <w:p>
            <w:r>
              <w:t>İş kazası bildirimleri süresinde yapılmış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Ramak kala kayıtları tutuluyor mu?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Açık DÖF'lerin termini geçmiş olanı var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pPr>
        <w:pStyle w:val="Heading2"/>
      </w:pPr>
      <w:r>
        <w:t>Arşiv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Kontrol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Durum (E/H)</w:t>
            </w:r>
          </w:p>
        </w:tc>
        <w:tc>
          <w:tcPr>
            <w:tcW w:type="dxa" w:w="3400"/>
          </w:tcPr>
          <w:p>
            <w:r>
              <w:rPr>
                <w:b/>
              </w:rPr>
              <w:t>Eksikse aksiyon / DÖF no</w:t>
            </w:r>
          </w:p>
        </w:tc>
      </w:tr>
      <w:tr>
        <w:tc>
          <w:tcPr>
            <w:tcW w:type="dxa" w:w="3400"/>
          </w:tcPr>
          <w:p>
            <w:r>
              <w:t>Kayıtlar saklama süresine uygun arşivleniyor mu?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Kişisel sağlık dosyalarına erişim sınırlı mı?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t>Ayrılan çalışanların dosyaları saklanıyor mu?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r>
        <w:rPr>
          <w:b/>
          <w:sz w:val="18"/>
        </w:rPr>
        <w:t>Not: Bu liste genel bir hazırlık aracıdır; işyerinizin tehlike sınıfı, sektörü ve faaliyetine göre uyarlanmalıdır. Denetimde istenen belgeler işyerine göre değişir.</w:t>
      </w:r>
    </w:p>
    <w:p>
      <w:pPr>
        <w:jc w:val="center"/>
      </w:pPr>
      <w:r>
        <w:rPr>
          <w:color w:val="2563EB"/>
          <w:sz w:val="16"/>
        </w:rPr>
        <w:t>Bu şablon FirstİSG tarafından hazırlanmıştır · firstisg.com/kilavuzlar/isg-dokumantasyonu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