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color w:val="2563EB"/>
          <w:sz w:val="30"/>
          <w:szCs w:val="30"/>
        </w:rPr>
        <w:t xml:space="preserve">ACİL DURUM TAHLİYE KROKİSİ — ŞABLON</w:t>
      </w:r>
    </w:p>
    <w:p>
      <w:pPr>
        <w:spacing w:after="240"/>
      </w:pPr>
      <w:r>
        <w:rPr>
          <w:i/>
          <w:sz w:val="18"/>
          <w:szCs w:val="18"/>
        </w:rPr>
        <w:t xml:space="preserve">Dayanak: İşyerlerinde Acil Durumlar Hakkında Yönetmelik (RG 18.06.2013, S. 28681) m.12 — acil durum planı, işyerini veya bölümlerini gösteren bir kroki içerir ve bu kroki bina içinde kolayca görülebilecek yerlerde asılı bulundurulur. Bu şablon; kroki kimlik alanlarını, işaret lejantını, kroki çerçevesini ve asma/güncelleme kontrol listesini tek belgede toplar. Kat planınızı ölçekli çizerek veya mevcut mimari planı yerleştirerek kullanın.</w:t>
      </w:r>
    </w:p>
    <w:p>
      <w:pPr>
        <w:pStyle w:val="Heading1"/>
        <w:spacing w:after="160"/>
      </w:pPr>
      <w:r>
        <w:t xml:space="preserve">1. Kroki Kimlik Bilgileri</w:t>
      </w:r>
    </w:p>
    <w:tbl>
      <w:tblPr>
        <w:tblW w:w="0" w:type="auto"/>
        <w:tblLayout w:type="fixed"/>
      </w:tblPr>
      <w:tblGrid>
        <w:gridCol w:w="3600"/>
        <w:gridCol w:w="5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İşyeri unvanı / adresi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Bina / blok / bölüm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Kat (her kat için ayrı kroki hazırlanır)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Hazırlayan (ad, unvan — İSG uzmanı vb.)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Onaylayan (işveren / işveren vekili)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Hazırlanma tarihi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Revizyon no / son güncelleme nedeni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Bağlı olduğu acil durum planı ve geçerlilik döngüsü (2-4-6 yıl)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2. İşaret Lejantı</w:t>
      </w:r>
    </w:p>
    <w:p>
      <w:pPr>
        <w:spacing w:after="120"/>
      </w:pPr>
      <w:r>
        <w:rPr>
          <w:i/>
          <w:sz w:val="18"/>
          <w:szCs w:val="18"/>
        </w:rPr>
        <w:t xml:space="preserve">Lejant, krokideki her sembolün ne anlama geldiğini gösterir. Semboller TS EN ISO 7010 serisiyle uyumlu seçilmelidir: acil durum/kaçış işaretleri yeşil (E serisi), yangınla mücadele ekipmanı işaretleri kırmızı (F serisi) zeminlidir. Kullanmadığınız satırı silebilir, işyerinize özgü öğeleri (ör. AED, gaz dedektörü) ekleyebilirsiniz.</w:t>
      </w:r>
    </w:p>
    <w:tbl>
      <w:tblPr>
        <w:tblW w:w="0" w:type="auto"/>
        <w:tblLayout w:type="fixed"/>
      </w:tblPr>
      <w:tblGrid>
        <w:gridCol w:w="2900"/>
        <w:gridCol w:w="3100"/>
        <w:gridCol w:w="34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Sembol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Anlamı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Krokide nasıl gösterilir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</w:tcPr>
          <w:p>
            <w:pPr>
              <w:spacing w:after="40"/>
            </w:pPr>
            <w:r>
              <w:t xml:space="preserve">Acil çıkış (ISO 7010 E001/E002)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</w:tcPr>
          <w:p>
            <w:pPr>
              <w:spacing w:after="40"/>
            </w:pPr>
            <w:r>
              <w:t xml:space="preserve">Tahliyede kullanılacak çıkış kapısı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Yeşil kapı sembolü; her çıkış kapısının üzerine yerleştirilir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</w:tcPr>
          <w:p>
            <w:pPr>
              <w:spacing w:after="40"/>
            </w:pPr>
            <w:r>
              <w:t xml:space="preserve">Kaçış yolu yön oku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</w:tcPr>
          <w:p>
            <w:pPr>
              <w:spacing w:after="40"/>
            </w:pPr>
            <w:r>
              <w:t xml:space="preserve">Çıkışa giden güzergâh ve yönü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Koridor boyunca kesintisiz yeşil ok zinciri; her kavşakta yön tekrarlanır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</w:tcPr>
          <w:p>
            <w:pPr>
              <w:spacing w:after="40"/>
            </w:pPr>
            <w:r>
              <w:t xml:space="preserve">Toplanma yeri (ISO 7010 E007)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</w:tcPr>
          <w:p>
            <w:pPr>
              <w:spacing w:after="40"/>
            </w:pPr>
            <w:r>
              <w:t xml:space="preserve">Tahliye sonrası sayım yapılan güvenli alan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Bina dışında konumu ve adı/tarifiyle işaretlenir (ör. ön otopark)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</w:tcPr>
          <w:p>
            <w:pPr>
              <w:spacing w:after="40"/>
            </w:pPr>
            <w:r>
              <w:t xml:space="preserve">İlkyardım (ISO 7010 E003)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</w:tcPr>
          <w:p>
            <w:pPr>
              <w:spacing w:after="40"/>
            </w:pPr>
            <w:r>
              <w:t xml:space="preserve">İlkyardım dolabı / malzemelerinin yeri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Yeşil artı sembolü; dolabın bulunduğu duvara yerleştirilir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</w:tcPr>
          <w:p>
            <w:pPr>
              <w:spacing w:after="40"/>
            </w:pPr>
            <w:r>
              <w:t xml:space="preserve">Yangın söndürücü (ISO 7010 F001)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</w:tcPr>
          <w:p>
            <w:pPr>
              <w:spacing w:after="40"/>
            </w:pPr>
            <w:r>
              <w:t xml:space="preserve">Taşınabilir söndürücünün yeri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Kırmızı söndürücü sembolü; her cihaz krokide tek tek gösterilir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</w:tcPr>
          <w:p>
            <w:pPr>
              <w:spacing w:after="40"/>
            </w:pPr>
            <w:r>
              <w:t xml:space="preserve">Yangın dolabı (ISO 7010 F002)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</w:tcPr>
          <w:p>
            <w:pPr>
              <w:spacing w:after="40"/>
            </w:pPr>
            <w:r>
              <w:t xml:space="preserve">Yangın hortumu / dolabının yeri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Kırmızı hortum sembolü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</w:tcPr>
          <w:p>
            <w:pPr>
              <w:spacing w:after="40"/>
            </w:pPr>
            <w:r>
              <w:t xml:space="preserve">Yangın alarm butonu (ISO 7010 F005)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</w:tcPr>
          <w:p>
            <w:pPr>
              <w:spacing w:after="40"/>
            </w:pPr>
            <w:r>
              <w:t xml:space="preserve">Elle alarm verme noktası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Kırmızı buton sembolü; varsa siren/anons noktalarıyla birlikte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</w:tcPr>
          <w:p>
            <w:pPr>
              <w:spacing w:after="40"/>
            </w:pPr>
            <w:r>
              <w:t xml:space="preserve">Elektrik ana panosu / ana şalter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</w:tcPr>
          <w:p>
            <w:pPr>
              <w:spacing w:after="40"/>
            </w:pPr>
            <w:r>
              <w:t xml:space="preserve">Enerjinin kesileceği nokta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Pano konumu etiketle gösterilir; müdahale yetkilisi lejantta not edilir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</w:tcPr>
          <w:p>
            <w:pPr>
              <w:spacing w:after="40"/>
            </w:pPr>
            <w:r>
              <w:t xml:space="preserve">Doğalgaz / LPG ana kesme vanası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</w:tcPr>
          <w:p>
            <w:pPr>
              <w:spacing w:after="40"/>
            </w:pPr>
            <w:r>
              <w:t xml:space="preserve">Gazın kesileceği nokta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Vana konumu etiketle gösterilir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900" w:type="dxa"/>
          </w:tcPr>
          <w:p>
            <w:pPr>
              <w:spacing w:after="40"/>
            </w:pPr>
            <w:r>
              <w:t xml:space="preserve">BURADASINIZ işareti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100" w:type="dxa"/>
          </w:tcPr>
          <w:p>
            <w:pPr>
              <w:spacing w:after="40"/>
            </w:pPr>
            <w:r>
              <w:t xml:space="preserve">Krokiye bakan kişinin konumu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Belirgin (ör. mavi) nokta; kroki asıldığı yere ve bakış yönüne göre yerleştirilir</w:t>
            </w:r>
          </w:p>
        </w:tc>
      </w:tr>
    </w:tbl>
    <w:p>
      <w:pPr>
        <w:spacing w:after="80"/>
      </w:pPr>
    </w:p>
    <w:p>
      <w:r>
        <w:br w:type="page"/>
      </w:r>
    </w:p>
    <w:p>
      <w:pPr>
        <w:pStyle w:val="Heading1"/>
        <w:spacing w:after="160"/>
      </w:pPr>
      <w:r>
        <w:t xml:space="preserve">3. Kroki Alanı</w:t>
      </w:r>
    </w:p>
    <w:p>
      <w:pPr>
        <w:spacing w:after="120"/>
      </w:pPr>
      <w:r>
        <w:rPr>
          <w:i/>
          <w:sz w:val="18"/>
          <w:szCs w:val="18"/>
        </w:rPr>
        <w:t xml:space="preserve">Bu çerçeveye katın ölçekli planını çizin veya mevcut mimari/yangın projesinden alınan kat planını yapıştırın. Çizimden sonra: kaçış yollarını yeşil oklarla, lejanttaki tüm öğeleri sembolleriyle işaretleyin; kuzey oku ve ölçek notu ekleyin.</w:t>
      </w:r>
    </w:p>
    <w:tbl>
      <w:tblPr>
        <w:tblW w:w="0" w:type="auto"/>
        <w:tblLayout w:type="fixed"/>
      </w:tblPr>
      <w:tblGrid>
        <w:gridCol w:w="94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94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xml:space="preserve"&gt;&lt;/w:t&gt;&lt;/w:r&gt;&lt;/w:p&gt;&lt;w:p&gt;&lt;w:pPr&gt;&lt;w:spacing w:after="40"/&gt;&lt;/w:pPr&gt;&lt;w:r&gt;&lt;w:t xml:space="preserve"&gt;&lt;/w:t&gt;&lt;/w:r&gt;&lt;/w:p&gt;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i/>
          <w:sz w:val="18"/>
          <w:szCs w:val="18"/>
        </w:rPr>
        <w:t xml:space="preserve">Lejant bu sayfada kroki alanının hemen altına da kopyalanabilir — asılan nüshada kroki ve lejant tek bakışta birlikte görünmelidir.</w:t>
      </w:r>
    </w:p>
    <w:p>
      <w:pPr>
        <w:pStyle w:val="Heading1"/>
        <w:spacing w:after="160"/>
      </w:pPr>
      <w:r>
        <w:t xml:space="preserve">4. Asma ve Güncelleme Kontrol Listesi</w:t>
      </w:r>
    </w:p>
    <w:tbl>
      <w:tblPr>
        <w:tblW w:w="0" w:type="auto"/>
        <w:tblLayout w:type="fixed"/>
      </w:tblPr>
      <w:tblGrid>
        <w:gridCol w:w="5400"/>
        <w:gridCol w:w="1200"/>
        <w:gridCol w:w="2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Kontrol noktası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2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Evet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Açıklama / tarih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400" w:type="dxa"/>
          </w:tcPr>
          <w:p>
            <w:pPr>
              <w:spacing w:after="40"/>
            </w:pPr>
            <w:r>
              <w:t xml:space="preserve">Her kata en az bir kroki asıldı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400" w:type="dxa"/>
          </w:tcPr>
          <w:p>
            <w:pPr>
              <w:spacing w:after="40"/>
            </w:pPr>
            <w:r>
              <w:t xml:space="preserve">Kroki kolayca görülebilecek noktada (kat girişi, asansör/merdiven sahanlığı, koridor kavşağı)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400" w:type="dxa"/>
          </w:tcPr>
          <w:p>
            <w:pPr>
              <w:spacing w:after="40"/>
            </w:pPr>
            <w:r>
              <w:t xml:space="preserve">Kroki, asıldığı duvara ve bakış yönüne göre oryante edildi (BURADASINIZ doğru)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400" w:type="dxa"/>
          </w:tcPr>
          <w:p>
            <w:pPr>
              <w:spacing w:after="40"/>
            </w:pPr>
            <w:r>
              <w:t xml:space="preserve">Kaçış yolları ve çıkışlar güncel yerleşimle birebir uyumlu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400" w:type="dxa"/>
          </w:tcPr>
          <w:p>
            <w:pPr>
              <w:spacing w:after="40"/>
            </w:pPr>
            <w:r>
              <w:t xml:space="preserve">Toplanma yeri işaretli ve tarifli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400" w:type="dxa"/>
          </w:tcPr>
          <w:p>
            <w:pPr>
              <w:spacing w:after="40"/>
            </w:pPr>
            <w:r>
              <w:t xml:space="preserve">Lejant eksiksiz; semboller sahadaki levhalarla aynı dilde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400" w:type="dxa"/>
          </w:tcPr>
          <w:p>
            <w:pPr>
              <w:spacing w:after="40"/>
            </w:pPr>
            <w:r>
              <w:t xml:space="preserve">Yerleşim/tadilat değişikliğinde güncelleme sorumlusu belirlendi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400" w:type="dxa"/>
          </w:tcPr>
          <w:p>
            <w:pPr>
              <w:spacing w:after="40"/>
            </w:pPr>
            <w:r>
              <w:t xml:space="preserve">Acil durum planı yenileme döngüsünde (2-4-6 yıl) kroki de gözden geçirildi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spacing w:after="0"/>
      </w:pPr>
      <w:r>
        <w:rPr>
          <w:i/>
          <w:color w:val="64748B"/>
          <w:sz w:val="16"/>
          <w:szCs w:val="16"/>
        </w:rPr>
        <w:t xml:space="preserve">Bu şablon First İSG tarafından hazırlanmıştır — rehber: firstisg.com/kilavuzlar/acil-durum-tahliye-krokisi · Kapanmış çıkış, önü kapatılmış söndürücü gibi saha eksiklerini fotoğraftan rapora dönüştürün: app.firstisg.com/signup · Son güncelleme: 2026-07-11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1"/>
        <w:szCs w:val="21"/>
      </w:rPr>
    </w:rPrDefault>
  </w:docDefaults>
  <w:style w:type="paragraph" w:default="1" w:styleId="Normal">
    <w:name w:val="Normal"/>
  </w:style>
  <w:style w:type="paragraph" w:styleId="Heading1">
    <w:name w:val="heading 1"/>
    <w:basedOn w:val="Normal"/>
    <w:pPr>
      <w:spacing w:before="280" w:after="160"/>
      <w:outlineLvl w:val="0"/>
    </w:pPr>
    <w:rPr>
      <w:b/>
      <w:color w:val="2563EB"/>
      <w:sz w:val="26"/>
      <w:szCs w:val="2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